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4B7" w:rsidRDefault="00B454B7" w:rsidP="003B10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Pr="000E003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предмета. </w:t>
      </w:r>
    </w:p>
    <w:p w:rsidR="00B454B7" w:rsidRDefault="00B454B7" w:rsidP="003B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«Родной (русский) язык 5 – 9 классы на основании учебного плана на 2021 – 2022 учебный год. </w:t>
      </w:r>
      <w:r w:rsidRPr="00A03BAD">
        <w:rPr>
          <w:rFonts w:ascii="Times New Roman" w:hAnsi="Times New Roman" w:cs="Times New Roman"/>
          <w:sz w:val="24"/>
          <w:szCs w:val="24"/>
        </w:rPr>
        <w:t xml:space="preserve">Разработано с учетом рабочей программы воспитания. </w:t>
      </w:r>
      <w:r>
        <w:rPr>
          <w:rFonts w:ascii="Times New Roman" w:hAnsi="Times New Roman" w:cs="Times New Roman"/>
          <w:sz w:val="24"/>
          <w:szCs w:val="24"/>
        </w:rPr>
        <w:t>На изучение предмета отводится 2 часа в неделю.</w:t>
      </w:r>
    </w:p>
    <w:p w:rsidR="00B454B7" w:rsidRDefault="00B454B7" w:rsidP="00D02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освоения  рабочей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 учебного  предмета в 5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 использ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уется учебник  под редакцией: О.М. Александровой.</w:t>
      </w:r>
      <w:r w:rsidRPr="00B4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</w:t>
      </w:r>
      <w:r w:rsidRPr="00B45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10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язык. 5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учебное</w:t>
      </w:r>
      <w:r w:rsidRPr="00B4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для образовательных 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45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54B7">
        <w:rPr>
          <w:rFonts w:ascii="Times New Roman" w:hAnsi="Times New Roman" w:cs="Times New Roman"/>
          <w:sz w:val="24"/>
          <w:szCs w:val="24"/>
        </w:rPr>
        <w:t>Москва</w:t>
      </w:r>
      <w:r w:rsidR="003B10B6">
        <w:rPr>
          <w:rFonts w:ascii="Times New Roman" w:hAnsi="Times New Roman" w:cs="Times New Roman"/>
          <w:sz w:val="24"/>
          <w:szCs w:val="24"/>
        </w:rPr>
        <w:t>:</w:t>
      </w:r>
      <w:r w:rsidRPr="00B454B7">
        <w:rPr>
          <w:rFonts w:ascii="Times New Roman" w:hAnsi="Times New Roman" w:cs="Times New Roman"/>
          <w:sz w:val="24"/>
          <w:szCs w:val="24"/>
        </w:rPr>
        <w:t xml:space="preserve"> «Просвещение», 2019 год.</w:t>
      </w:r>
    </w:p>
    <w:p w:rsidR="00D02B1F" w:rsidRPr="00D02B1F" w:rsidRDefault="00D02B1F" w:rsidP="00D02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76" w:tblpY="16"/>
        <w:tblOverlap w:val="never"/>
        <w:tblW w:w="11091" w:type="dxa"/>
        <w:tblLayout w:type="fixed"/>
        <w:tblLook w:val="04A0" w:firstRow="1" w:lastRow="0" w:firstColumn="1" w:lastColumn="0" w:noHBand="0" w:noVBand="1"/>
      </w:tblPr>
      <w:tblGrid>
        <w:gridCol w:w="710"/>
        <w:gridCol w:w="8646"/>
        <w:gridCol w:w="851"/>
        <w:gridCol w:w="884"/>
      </w:tblGrid>
      <w:tr w:rsidR="00D02B1F" w:rsidTr="00882539">
        <w:tc>
          <w:tcPr>
            <w:tcW w:w="710" w:type="dxa"/>
            <w:vMerge w:val="restart"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46" w:type="dxa"/>
            <w:vMerge w:val="restart"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1735" w:type="dxa"/>
            <w:gridSpan w:val="2"/>
          </w:tcPr>
          <w:p w:rsidR="00D02B1F" w:rsidRDefault="00D02B1F" w:rsidP="0088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02B1F" w:rsidTr="00882539">
        <w:tc>
          <w:tcPr>
            <w:tcW w:w="710" w:type="dxa"/>
            <w:vMerge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vMerge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84" w:type="dxa"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02B1F" w:rsidTr="00882539">
        <w:tc>
          <w:tcPr>
            <w:tcW w:w="710" w:type="dxa"/>
          </w:tcPr>
          <w:p w:rsidR="00D02B1F" w:rsidRDefault="00D02B1F" w:rsidP="00730AD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6" w:type="dxa"/>
          </w:tcPr>
          <w:p w:rsidR="00D02B1F" w:rsidRDefault="00D02B1F" w:rsidP="00882539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Русский язык – национальный</w:t>
            </w:r>
            <w:r w:rsidR="00F141F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народа</w:t>
            </w:r>
          </w:p>
        </w:tc>
        <w:tc>
          <w:tcPr>
            <w:tcW w:w="851" w:type="dxa"/>
          </w:tcPr>
          <w:p w:rsidR="00D02B1F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2B1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4" w:type="dxa"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1F" w:rsidTr="00882539">
        <w:tc>
          <w:tcPr>
            <w:tcW w:w="710" w:type="dxa"/>
          </w:tcPr>
          <w:p w:rsidR="00D02B1F" w:rsidRDefault="00D02B1F" w:rsidP="00730AD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6" w:type="dxa"/>
          </w:tcPr>
          <w:p w:rsidR="00D02B1F" w:rsidRDefault="00D02B1F" w:rsidP="00882539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Роль родного языка в жизни</w:t>
            </w:r>
            <w:r w:rsidR="00F141F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51" w:type="dxa"/>
          </w:tcPr>
          <w:p w:rsidR="00D02B1F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4" w:type="dxa"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1F" w:rsidTr="00882539">
        <w:tc>
          <w:tcPr>
            <w:tcW w:w="710" w:type="dxa"/>
          </w:tcPr>
          <w:p w:rsidR="00D02B1F" w:rsidRDefault="00D02B1F" w:rsidP="00730AD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46" w:type="dxa"/>
          </w:tcPr>
          <w:p w:rsidR="00D02B1F" w:rsidRDefault="00D02B1F" w:rsidP="00882539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Русский язык в жизни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государства.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 w:rsidR="00882539">
              <w:rPr>
                <w:sz w:val="24"/>
              </w:rPr>
              <w:t xml:space="preserve">к </w:t>
            </w:r>
            <w:r w:rsidR="00882539" w:rsidRPr="00882539">
              <w:rPr>
                <w:sz w:val="24"/>
              </w:rPr>
              <w:t xml:space="preserve">родному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4A51B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882539">
              <w:rPr>
                <w:sz w:val="24"/>
              </w:rPr>
              <w:t>необходимое</w:t>
            </w:r>
            <w:r>
              <w:rPr>
                <w:sz w:val="24"/>
              </w:rPr>
              <w:t xml:space="preserve"> качеств</w:t>
            </w:r>
            <w:r w:rsidR="00882539">
              <w:rPr>
                <w:sz w:val="24"/>
              </w:rPr>
              <w:t>о</w:t>
            </w:r>
            <w:r w:rsidR="004A51B0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современного культурного</w:t>
            </w:r>
            <w:r w:rsidR="004A51B0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 w:rsidR="003B10B6">
              <w:rPr>
                <w:sz w:val="24"/>
              </w:rPr>
              <w:t>.</w:t>
            </w:r>
          </w:p>
        </w:tc>
        <w:tc>
          <w:tcPr>
            <w:tcW w:w="851" w:type="dxa"/>
          </w:tcPr>
          <w:p w:rsidR="00D02B1F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4" w:type="dxa"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1F" w:rsidTr="00882539">
        <w:tc>
          <w:tcPr>
            <w:tcW w:w="710" w:type="dxa"/>
          </w:tcPr>
          <w:p w:rsidR="00D02B1F" w:rsidRDefault="00D02B1F" w:rsidP="00730AD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46" w:type="dxa"/>
          </w:tcPr>
          <w:p w:rsidR="00D02B1F" w:rsidRDefault="00D02B1F" w:rsidP="00882539">
            <w:pPr>
              <w:pStyle w:val="TableParagraph"/>
              <w:ind w:right="501"/>
              <w:rPr>
                <w:sz w:val="24"/>
              </w:rPr>
            </w:pPr>
            <w:r>
              <w:rPr>
                <w:sz w:val="24"/>
              </w:rPr>
              <w:t>Русский язык – язык</w:t>
            </w:r>
            <w:r w:rsidR="003B10B6">
              <w:rPr>
                <w:sz w:val="24"/>
              </w:rPr>
              <w:t xml:space="preserve">  русской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художественной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851" w:type="dxa"/>
          </w:tcPr>
          <w:p w:rsidR="00D02B1F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4" w:type="dxa"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1F" w:rsidTr="00882539">
        <w:tc>
          <w:tcPr>
            <w:tcW w:w="710" w:type="dxa"/>
          </w:tcPr>
          <w:p w:rsidR="00D02B1F" w:rsidRDefault="00D02B1F" w:rsidP="00730AD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46" w:type="dxa"/>
          </w:tcPr>
          <w:p w:rsidR="00D02B1F" w:rsidRDefault="00D02B1F" w:rsidP="00882539">
            <w:pPr>
              <w:pStyle w:val="TableParagraph"/>
              <w:spacing w:line="237" w:lineRule="auto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Язык как зеркало национальной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851" w:type="dxa"/>
          </w:tcPr>
          <w:p w:rsidR="00D02B1F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4" w:type="dxa"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1F" w:rsidTr="00882539">
        <w:tc>
          <w:tcPr>
            <w:tcW w:w="710" w:type="dxa"/>
          </w:tcPr>
          <w:p w:rsidR="00D02B1F" w:rsidRDefault="00D02B1F" w:rsidP="00730AD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46" w:type="dxa"/>
          </w:tcPr>
          <w:p w:rsidR="00D02B1F" w:rsidRDefault="00D02B1F" w:rsidP="00882539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Слово</w:t>
            </w:r>
            <w:r w:rsidR="003B10B6">
              <w:rPr>
                <w:sz w:val="24"/>
              </w:rPr>
              <w:t xml:space="preserve"> </w:t>
            </w:r>
            <w:r w:rsidR="003B10B6" w:rsidRPr="003B10B6">
              <w:rPr>
                <w:sz w:val="24"/>
              </w:rPr>
              <w:t>как</w:t>
            </w:r>
            <w:r w:rsidR="003B10B6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  </w:t>
            </w:r>
            <w:r>
              <w:rPr>
                <w:sz w:val="24"/>
              </w:rPr>
              <w:t>хранилище материальной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851" w:type="dxa"/>
          </w:tcPr>
          <w:p w:rsidR="00D02B1F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4" w:type="dxa"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1F" w:rsidTr="00882539">
        <w:tc>
          <w:tcPr>
            <w:tcW w:w="710" w:type="dxa"/>
          </w:tcPr>
          <w:p w:rsidR="00D02B1F" w:rsidRDefault="00D02B1F" w:rsidP="00730AD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46" w:type="dxa"/>
          </w:tcPr>
          <w:p w:rsidR="00D02B1F" w:rsidRPr="004A51B0" w:rsidRDefault="00D02B1F" w:rsidP="00882539">
            <w:pPr>
              <w:pStyle w:val="TableParagraph"/>
              <w:ind w:right="113"/>
              <w:rPr>
                <w:sz w:val="24"/>
              </w:rPr>
            </w:pPr>
            <w:r w:rsidRPr="004A51B0">
              <w:rPr>
                <w:sz w:val="24"/>
              </w:rPr>
              <w:t>Слова, обозначающие предметы</w:t>
            </w:r>
            <w:r w:rsidRPr="004A51B0">
              <w:rPr>
                <w:spacing w:val="1"/>
                <w:sz w:val="24"/>
              </w:rPr>
              <w:t xml:space="preserve"> </w:t>
            </w:r>
            <w:r w:rsidRPr="004A51B0">
              <w:rPr>
                <w:sz w:val="24"/>
              </w:rPr>
              <w:t>и явления традиционного</w:t>
            </w:r>
            <w:r w:rsidRPr="004A51B0">
              <w:rPr>
                <w:spacing w:val="1"/>
                <w:sz w:val="24"/>
              </w:rPr>
              <w:t xml:space="preserve"> </w:t>
            </w:r>
            <w:r w:rsidRPr="004A51B0">
              <w:rPr>
                <w:sz w:val="24"/>
              </w:rPr>
              <w:t xml:space="preserve">русского быта.  </w:t>
            </w:r>
          </w:p>
        </w:tc>
        <w:tc>
          <w:tcPr>
            <w:tcW w:w="851" w:type="dxa"/>
          </w:tcPr>
          <w:p w:rsidR="006B6DF5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4" w:type="dxa"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1F" w:rsidTr="00882539">
        <w:tc>
          <w:tcPr>
            <w:tcW w:w="710" w:type="dxa"/>
          </w:tcPr>
          <w:p w:rsidR="00D02B1F" w:rsidRDefault="00D02B1F" w:rsidP="00730AD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46" w:type="dxa"/>
          </w:tcPr>
          <w:p w:rsidR="00D02B1F" w:rsidRDefault="00D02B1F" w:rsidP="00882539">
            <w:pPr>
              <w:pStyle w:val="TableParagraph"/>
              <w:ind w:right="-74"/>
              <w:rPr>
                <w:sz w:val="24"/>
              </w:rPr>
            </w:pPr>
            <w:r>
              <w:rPr>
                <w:sz w:val="24"/>
              </w:rPr>
              <w:t xml:space="preserve">Крылатые слова и выражения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(прецедентные тексты)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сказок (</w:t>
            </w:r>
            <w:proofErr w:type="gramStart"/>
            <w:r>
              <w:rPr>
                <w:sz w:val="24"/>
              </w:rPr>
              <w:t>битый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небитого везёт; по щучьему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велению;</w:t>
            </w:r>
            <w:r>
              <w:rPr>
                <w:spacing w:val="-2"/>
                <w:sz w:val="24"/>
              </w:rPr>
              <w:t xml:space="preserve"> </w:t>
            </w:r>
            <w:r w:rsidR="003B10B6">
              <w:rPr>
                <w:spacing w:val="-2"/>
                <w:sz w:val="24"/>
              </w:rPr>
              <w:t xml:space="preserve"> и т.д.)</w:t>
            </w:r>
          </w:p>
        </w:tc>
        <w:tc>
          <w:tcPr>
            <w:tcW w:w="851" w:type="dxa"/>
          </w:tcPr>
          <w:p w:rsidR="00D02B1F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4" w:type="dxa"/>
          </w:tcPr>
          <w:p w:rsidR="00D02B1F" w:rsidRDefault="00D02B1F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B0" w:rsidTr="00882539">
        <w:tc>
          <w:tcPr>
            <w:tcW w:w="710" w:type="dxa"/>
          </w:tcPr>
          <w:p w:rsidR="004A51B0" w:rsidRDefault="004A51B0" w:rsidP="00730ADC">
            <w:pPr>
              <w:pStyle w:val="TableParagraph"/>
              <w:spacing w:line="270" w:lineRule="exact"/>
              <w:ind w:right="29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46" w:type="dxa"/>
          </w:tcPr>
          <w:p w:rsidR="004A51B0" w:rsidRDefault="004A51B0" w:rsidP="00882539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 w:rsidR="00F141F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опыта, наблюдений, оценок, народного</w:t>
            </w:r>
            <w:r w:rsidR="003B10B6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ума и особенностей 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851" w:type="dxa"/>
          </w:tcPr>
          <w:p w:rsidR="004A51B0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84" w:type="dxa"/>
          </w:tcPr>
          <w:p w:rsidR="004A51B0" w:rsidRDefault="004A51B0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B0" w:rsidTr="00882539">
        <w:tc>
          <w:tcPr>
            <w:tcW w:w="710" w:type="dxa"/>
          </w:tcPr>
          <w:p w:rsidR="004A51B0" w:rsidRDefault="004A51B0" w:rsidP="00730ADC">
            <w:pPr>
              <w:pStyle w:val="TableParagraph"/>
              <w:spacing w:line="270" w:lineRule="exact"/>
              <w:ind w:right="23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46" w:type="dxa"/>
          </w:tcPr>
          <w:p w:rsidR="004A51B0" w:rsidRDefault="004A51B0" w:rsidP="00F141F2">
            <w:pPr>
              <w:pStyle w:val="TableParagraph"/>
              <w:tabs>
                <w:tab w:val="left" w:pos="1777"/>
              </w:tabs>
              <w:ind w:right="97"/>
              <w:rPr>
                <w:b/>
                <w:sz w:val="24"/>
              </w:rPr>
            </w:pPr>
            <w:r>
              <w:rPr>
                <w:sz w:val="24"/>
              </w:rPr>
              <w:t xml:space="preserve">Загадки. </w:t>
            </w:r>
            <w:r>
              <w:rPr>
                <w:spacing w:val="-1"/>
                <w:sz w:val="24"/>
              </w:rPr>
              <w:t>Метафоричность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 xml:space="preserve"> </w:t>
            </w:r>
            <w:r w:rsidRPr="004A51B0">
              <w:rPr>
                <w:sz w:val="24"/>
              </w:rPr>
              <w:t xml:space="preserve"> русской </w:t>
            </w:r>
            <w:r>
              <w:rPr>
                <w:sz w:val="24"/>
              </w:rPr>
              <w:t>загадки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851" w:type="dxa"/>
          </w:tcPr>
          <w:p w:rsidR="004A51B0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84" w:type="dxa"/>
          </w:tcPr>
          <w:p w:rsidR="004A51B0" w:rsidRDefault="004A51B0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B0" w:rsidTr="00882539">
        <w:tc>
          <w:tcPr>
            <w:tcW w:w="710" w:type="dxa"/>
          </w:tcPr>
          <w:p w:rsidR="004A51B0" w:rsidRDefault="004A51B0" w:rsidP="00730ADC">
            <w:pPr>
              <w:pStyle w:val="TableParagraph"/>
              <w:spacing w:line="268" w:lineRule="exact"/>
              <w:ind w:right="23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646" w:type="dxa"/>
          </w:tcPr>
          <w:p w:rsidR="004A51B0" w:rsidRDefault="00882539" w:rsidP="00882539">
            <w:pPr>
              <w:pStyle w:val="TableParagraph"/>
              <w:ind w:right="933"/>
              <w:jc w:val="both"/>
              <w:rPr>
                <w:sz w:val="24"/>
              </w:rPr>
            </w:pPr>
            <w:r w:rsidRPr="00882539">
              <w:rPr>
                <w:sz w:val="24"/>
              </w:rPr>
              <w:t>Краткая история русской письменности</w:t>
            </w:r>
            <w:r w:rsidR="00F141F2">
              <w:rPr>
                <w:sz w:val="24"/>
              </w:rPr>
              <w:t>.</w:t>
            </w:r>
            <w:r w:rsidRPr="00882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</w:t>
            </w:r>
            <w:r w:rsidR="004A51B0">
              <w:rPr>
                <w:sz w:val="24"/>
              </w:rPr>
              <w:t>славянского</w:t>
            </w:r>
            <w:r w:rsidR="004A51B0">
              <w:rPr>
                <w:spacing w:val="-2"/>
                <w:sz w:val="24"/>
              </w:rPr>
              <w:t xml:space="preserve"> </w:t>
            </w:r>
            <w:r w:rsidR="004A51B0">
              <w:rPr>
                <w:sz w:val="24"/>
              </w:rPr>
              <w:t>алфавита. Особенности русской</w:t>
            </w:r>
            <w:r w:rsidR="004A51B0">
              <w:rPr>
                <w:spacing w:val="1"/>
                <w:sz w:val="24"/>
              </w:rPr>
              <w:t xml:space="preserve"> </w:t>
            </w:r>
            <w:r w:rsidR="004A51B0">
              <w:rPr>
                <w:sz w:val="24"/>
              </w:rPr>
              <w:t>интонации, темпа речи по</w:t>
            </w:r>
            <w:r w:rsidR="004A51B0">
              <w:rPr>
                <w:spacing w:val="1"/>
                <w:sz w:val="24"/>
              </w:rPr>
              <w:t xml:space="preserve"> </w:t>
            </w:r>
            <w:r w:rsidR="004A51B0">
              <w:rPr>
                <w:sz w:val="24"/>
              </w:rPr>
              <w:t>сравнению</w:t>
            </w:r>
            <w:r w:rsidR="004A51B0">
              <w:rPr>
                <w:spacing w:val="-4"/>
                <w:sz w:val="24"/>
              </w:rPr>
              <w:t xml:space="preserve"> </w:t>
            </w:r>
            <w:r w:rsidR="004A51B0">
              <w:rPr>
                <w:sz w:val="24"/>
              </w:rPr>
              <w:t>с</w:t>
            </w:r>
            <w:r w:rsidR="004A51B0">
              <w:rPr>
                <w:spacing w:val="-4"/>
                <w:sz w:val="24"/>
              </w:rPr>
              <w:t xml:space="preserve"> </w:t>
            </w:r>
            <w:r w:rsidR="004A51B0">
              <w:rPr>
                <w:sz w:val="24"/>
              </w:rPr>
              <w:t>другими</w:t>
            </w:r>
            <w:r w:rsidR="004A51B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языками</w:t>
            </w:r>
          </w:p>
        </w:tc>
        <w:tc>
          <w:tcPr>
            <w:tcW w:w="851" w:type="dxa"/>
          </w:tcPr>
          <w:p w:rsidR="004A51B0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4" w:type="dxa"/>
          </w:tcPr>
          <w:p w:rsidR="004A51B0" w:rsidRDefault="004A51B0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B0" w:rsidTr="00882539">
        <w:tc>
          <w:tcPr>
            <w:tcW w:w="710" w:type="dxa"/>
          </w:tcPr>
          <w:p w:rsidR="004A51B0" w:rsidRDefault="004A51B0" w:rsidP="00730ADC">
            <w:pPr>
              <w:pStyle w:val="TableParagraph"/>
              <w:spacing w:line="267" w:lineRule="exact"/>
              <w:ind w:right="23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46" w:type="dxa"/>
          </w:tcPr>
          <w:p w:rsidR="004A51B0" w:rsidRDefault="004A51B0" w:rsidP="00882539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Особенности жестов и мимики</w:t>
            </w:r>
            <w:r w:rsidR="003B10B6">
              <w:rPr>
                <w:sz w:val="24"/>
              </w:rPr>
              <w:t xml:space="preserve"> </w:t>
            </w:r>
            <w:r w:rsidR="003B10B6" w:rsidRPr="003B10B6">
              <w:rPr>
                <w:rFonts w:asciiTheme="minorHAnsi" w:eastAsiaTheme="minorHAnsi" w:hAnsiTheme="minorHAnsi" w:cstheme="minorBidi"/>
                <w:sz w:val="24"/>
              </w:rPr>
              <w:t xml:space="preserve"> </w:t>
            </w:r>
            <w:r w:rsidR="003B10B6" w:rsidRPr="003B10B6">
              <w:rPr>
                <w:sz w:val="24"/>
              </w:rPr>
              <w:t xml:space="preserve">в </w:t>
            </w:r>
            <w:r w:rsidR="003B10B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3B10B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 речи, отражение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(фразеологизмах) (надуть щёки,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вытягивать шею, всплеснуть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сравнении с языком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народов</w:t>
            </w:r>
          </w:p>
        </w:tc>
        <w:tc>
          <w:tcPr>
            <w:tcW w:w="851" w:type="dxa"/>
          </w:tcPr>
          <w:p w:rsidR="004A51B0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4" w:type="dxa"/>
          </w:tcPr>
          <w:p w:rsidR="004A51B0" w:rsidRDefault="004A51B0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B0" w:rsidTr="00882539">
        <w:tc>
          <w:tcPr>
            <w:tcW w:w="710" w:type="dxa"/>
          </w:tcPr>
          <w:p w:rsidR="004A51B0" w:rsidRDefault="004A51B0" w:rsidP="00730ADC">
            <w:pPr>
              <w:pStyle w:val="TableParagraph"/>
              <w:spacing w:line="268" w:lineRule="exact"/>
              <w:ind w:right="23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646" w:type="dxa"/>
          </w:tcPr>
          <w:p w:rsidR="004A51B0" w:rsidRDefault="004A51B0" w:rsidP="00F141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суффиксами субъективной оценки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 средство.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Умень</w:t>
            </w:r>
            <w:proofErr w:type="spellEnd"/>
            <w:r w:rsidR="00F141F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шительно</w:t>
            </w:r>
            <w:proofErr w:type="spellEnd"/>
            <w:r>
              <w:rPr>
                <w:sz w:val="24"/>
              </w:rPr>
              <w:t>-ласкательные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формы как средство </w:t>
            </w:r>
            <w:r w:rsidR="00F141F2">
              <w:t xml:space="preserve"> </w:t>
            </w:r>
            <w:r w:rsidR="00F141F2">
              <w:rPr>
                <w:sz w:val="24"/>
              </w:rPr>
              <w:t xml:space="preserve">выражения  </w:t>
            </w:r>
            <w:r>
              <w:rPr>
                <w:sz w:val="24"/>
              </w:rPr>
              <w:t>задушевности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иронии</w:t>
            </w:r>
          </w:p>
        </w:tc>
        <w:tc>
          <w:tcPr>
            <w:tcW w:w="851" w:type="dxa"/>
          </w:tcPr>
          <w:p w:rsidR="004A51B0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11A8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4" w:type="dxa"/>
          </w:tcPr>
          <w:p w:rsidR="004A51B0" w:rsidRDefault="004A51B0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B0" w:rsidTr="00882539">
        <w:tc>
          <w:tcPr>
            <w:tcW w:w="710" w:type="dxa"/>
          </w:tcPr>
          <w:p w:rsidR="004A51B0" w:rsidRDefault="004A51B0" w:rsidP="00730ADC">
            <w:pPr>
              <w:pStyle w:val="TableParagraph"/>
              <w:spacing w:line="268" w:lineRule="exact"/>
              <w:ind w:right="23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646" w:type="dxa"/>
          </w:tcPr>
          <w:p w:rsidR="004A51B0" w:rsidRDefault="004A51B0" w:rsidP="00F141F2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Особенности употребления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суффиксами субъективной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 w:rsidR="003B10B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</w:t>
            </w:r>
          </w:p>
        </w:tc>
        <w:tc>
          <w:tcPr>
            <w:tcW w:w="851" w:type="dxa"/>
          </w:tcPr>
          <w:p w:rsidR="004A51B0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4" w:type="dxa"/>
          </w:tcPr>
          <w:p w:rsidR="004A51B0" w:rsidRDefault="004A51B0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1B0" w:rsidTr="00882539">
        <w:tc>
          <w:tcPr>
            <w:tcW w:w="710" w:type="dxa"/>
          </w:tcPr>
          <w:p w:rsidR="004A51B0" w:rsidRDefault="004A51B0" w:rsidP="00730ADC">
            <w:pPr>
              <w:pStyle w:val="TableParagraph"/>
              <w:spacing w:line="268" w:lineRule="exact"/>
              <w:ind w:right="23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646" w:type="dxa"/>
          </w:tcPr>
          <w:p w:rsidR="004A51B0" w:rsidRDefault="004A51B0" w:rsidP="008825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этимологией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 слов</w:t>
            </w:r>
          </w:p>
        </w:tc>
        <w:tc>
          <w:tcPr>
            <w:tcW w:w="851" w:type="dxa"/>
          </w:tcPr>
          <w:p w:rsidR="004A51B0" w:rsidRDefault="006B6DF5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4" w:type="dxa"/>
          </w:tcPr>
          <w:p w:rsidR="004A51B0" w:rsidRDefault="004A51B0" w:rsidP="00882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ind w:right="23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646" w:type="dxa"/>
          </w:tcPr>
          <w:p w:rsidR="00AD03EE" w:rsidRDefault="00AD03EE" w:rsidP="00AD03EE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Метафоры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общеязыковые</w:t>
            </w:r>
            <w:r>
              <w:rPr>
                <w:spacing w:val="-9"/>
                <w:sz w:val="24"/>
              </w:rPr>
              <w:t xml:space="preserve"> </w:t>
            </w:r>
            <w:r>
              <w:t xml:space="preserve"> </w:t>
            </w:r>
            <w:r w:rsidRPr="00F141F2">
              <w:rPr>
                <w:spacing w:val="-9"/>
                <w:sz w:val="24"/>
              </w:rPr>
              <w:t xml:space="preserve">и  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художественные,</w:t>
            </w:r>
          </w:p>
          <w:p w:rsidR="00AD03EE" w:rsidRDefault="00AD03EE" w:rsidP="00AD03EE">
            <w:pPr>
              <w:pStyle w:val="TableParagraph"/>
              <w:ind w:right="6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1"/>
                <w:sz w:val="24"/>
              </w:rPr>
              <w:t>национально-культурная</w:t>
            </w:r>
            <w:r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 xml:space="preserve"> специфика.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70" w:lineRule="exact"/>
              <w:ind w:right="23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646" w:type="dxa"/>
          </w:tcPr>
          <w:p w:rsidR="00AD03EE" w:rsidRDefault="00AD03EE" w:rsidP="00AD03EE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Метафора, олицетворение,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 как изобразительные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средства. </w:t>
            </w:r>
            <w:proofErr w:type="spellStart"/>
            <w:r>
              <w:rPr>
                <w:sz w:val="24"/>
              </w:rPr>
              <w:t>Поэтизмы</w:t>
            </w:r>
            <w:proofErr w:type="spellEnd"/>
            <w:r>
              <w:rPr>
                <w:sz w:val="24"/>
              </w:rPr>
              <w:t xml:space="preserve"> и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обладающие традиционной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метафорической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образностью, в поэтической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70" w:lineRule="exact"/>
              <w:ind w:right="23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646" w:type="dxa"/>
          </w:tcPr>
          <w:p w:rsidR="00AD03EE" w:rsidRDefault="00AD03EE" w:rsidP="00AD03EE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Слова со специфическим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оценочно-характеризующим</w:t>
            </w:r>
            <w:r>
              <w:rPr>
                <w:sz w:val="24"/>
              </w:rPr>
              <w:t xml:space="preserve">  значением.</w:t>
            </w:r>
          </w:p>
        </w:tc>
        <w:tc>
          <w:tcPr>
            <w:tcW w:w="851" w:type="dxa"/>
          </w:tcPr>
          <w:p w:rsidR="00AD03EE" w:rsidRPr="00811A8B" w:rsidRDefault="00AD03EE" w:rsidP="00AD0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A8B">
              <w:rPr>
                <w:rFonts w:ascii="Times New Roman" w:hAnsi="Times New Roman" w:cs="Times New Roman"/>
                <w:b/>
                <w:sz w:val="24"/>
                <w:szCs w:val="24"/>
              </w:rPr>
              <w:t>8.11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ind w:right="23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646" w:type="dxa"/>
          </w:tcPr>
          <w:p w:rsidR="00AD03EE" w:rsidRDefault="00AD03EE" w:rsidP="00AD03EE">
            <w:pPr>
              <w:pStyle w:val="TableParagraph"/>
              <w:ind w:right="427"/>
              <w:rPr>
                <w:sz w:val="24"/>
              </w:rPr>
            </w:pPr>
            <w:proofErr w:type="gramStart"/>
            <w:r>
              <w:rPr>
                <w:sz w:val="24"/>
              </w:rPr>
              <w:t>Связь определённых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наименований с 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качествами, эмоциональными  </w:t>
            </w:r>
            <w:r>
              <w:rPr>
                <w:spacing w:val="-58"/>
                <w:sz w:val="24"/>
              </w:rPr>
              <w:t xml:space="preserve">   </w:t>
            </w:r>
            <w:r>
              <w:rPr>
                <w:sz w:val="24"/>
              </w:rPr>
              <w:t>состояниями и т.п.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(сухарь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сухом,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неотзывчивом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человеке; сорока – о болтливой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т.п., лиса </w:t>
            </w:r>
            <w:proofErr w:type="gramEnd"/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11A8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646" w:type="dxa"/>
          </w:tcPr>
          <w:p w:rsidR="00AD03EE" w:rsidRDefault="00AD03EE" w:rsidP="00AD03EE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Русские имена. Имена исконные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заимствованные.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646" w:type="dxa"/>
          </w:tcPr>
          <w:p w:rsidR="00AD03EE" w:rsidRDefault="00AD03EE" w:rsidP="00AD03EE">
            <w:pPr>
              <w:pStyle w:val="TableParagraph"/>
              <w:ind w:right="152"/>
              <w:rPr>
                <w:sz w:val="24"/>
              </w:rPr>
            </w:pPr>
            <w:r w:rsidRPr="00AD03EE">
              <w:rPr>
                <w:sz w:val="24"/>
              </w:rPr>
              <w:t>Имена традиционные и новые. Имена популярные и устаревшие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11A8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ind w:right="23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646" w:type="dxa"/>
          </w:tcPr>
          <w:p w:rsidR="00AD03EE" w:rsidRDefault="00AD03EE" w:rsidP="00AD03EE">
            <w:pPr>
              <w:pStyle w:val="TableParagraph"/>
              <w:ind w:right="549"/>
              <w:rPr>
                <w:sz w:val="24"/>
              </w:rPr>
            </w:pPr>
            <w:r w:rsidRPr="00AD03EE">
              <w:rPr>
                <w:sz w:val="24"/>
              </w:rPr>
              <w:t>Имена с устаревшей социальной  окраской. Имена, входящие в состав пословиц и поговорок, и имеющие в силу этого определённую стилистическую окраску.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11A8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ind w:right="23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646" w:type="dxa"/>
          </w:tcPr>
          <w:p w:rsidR="00AD03EE" w:rsidRPr="00882539" w:rsidRDefault="00AD03EE" w:rsidP="00AD03EE">
            <w:pPr>
              <w:pStyle w:val="TableParagraph"/>
              <w:spacing w:line="276" w:lineRule="exact"/>
              <w:ind w:right="698"/>
              <w:rPr>
                <w:sz w:val="24"/>
              </w:rPr>
            </w:pPr>
            <w:r w:rsidRPr="00AD03EE">
              <w:rPr>
                <w:sz w:val="24"/>
              </w:rPr>
              <w:t>Общеизвестные старинные русские города. Происхождение их названий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11A8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7" w:lineRule="exact"/>
              <w:ind w:right="23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646" w:type="dxa"/>
          </w:tcPr>
          <w:p w:rsidR="00AD03EE" w:rsidRDefault="00AD03EE" w:rsidP="00AD03E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Обобщение и систематизация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 разделе </w:t>
            </w:r>
            <w:r w:rsidRPr="00AD03EE">
              <w:rPr>
                <w:sz w:val="24"/>
              </w:rPr>
              <w:t>«Язык и культура»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11A8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ind w:right="23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646" w:type="dxa"/>
          </w:tcPr>
          <w:p w:rsidR="00AD03EE" w:rsidRPr="00882539" w:rsidRDefault="00AD03EE" w:rsidP="00AD03EE">
            <w:pPr>
              <w:widowControl w:val="0"/>
              <w:autoSpaceDE w:val="0"/>
              <w:autoSpaceDN w:val="0"/>
              <w:ind w:right="148"/>
              <w:rPr>
                <w:rFonts w:ascii="Times New Roman" w:eastAsia="Times New Roman" w:hAnsi="Times New Roman" w:cs="Times New Roman"/>
                <w:sz w:val="24"/>
              </w:rPr>
            </w:pPr>
            <w:r w:rsidRPr="00AD03EE">
              <w:rPr>
                <w:rFonts w:ascii="Times New Roman" w:eastAsia="Times New Roman" w:hAnsi="Times New Roman" w:cs="Times New Roman"/>
                <w:sz w:val="24"/>
              </w:rPr>
              <w:t>Контрольная работа по теме: «Язык и культура»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646" w:type="dxa"/>
          </w:tcPr>
          <w:p w:rsidR="00AD03EE" w:rsidRDefault="00730ADC" w:rsidP="00AD03EE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730ADC">
              <w:rPr>
                <w:sz w:val="24"/>
              </w:rPr>
              <w:t>Анализ к</w:t>
            </w:r>
            <w:r>
              <w:rPr>
                <w:sz w:val="24"/>
              </w:rPr>
              <w:t>онтрольной работы. Работа над ошибками.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A8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646" w:type="dxa"/>
          </w:tcPr>
          <w:p w:rsidR="00AD03EE" w:rsidRDefault="00AD03EE" w:rsidP="00AD03EE">
            <w:pPr>
              <w:pStyle w:val="TableParagraph"/>
              <w:ind w:right="594"/>
              <w:rPr>
                <w:sz w:val="24"/>
              </w:rPr>
            </w:pPr>
            <w:r w:rsidRPr="00E61EA6">
              <w:rPr>
                <w:b/>
                <w:sz w:val="24"/>
              </w:rPr>
              <w:t>Культура</w:t>
            </w:r>
            <w:r w:rsidRPr="00E61EA6">
              <w:rPr>
                <w:b/>
                <w:spacing w:val="-1"/>
                <w:sz w:val="24"/>
              </w:rPr>
              <w:t xml:space="preserve"> </w:t>
            </w:r>
            <w:r w:rsidRPr="00E61EA6">
              <w:rPr>
                <w:b/>
                <w:sz w:val="24"/>
              </w:rPr>
              <w:t>речи</w:t>
            </w:r>
            <w:r w:rsidRPr="00E61EA6">
              <w:rPr>
                <w:b/>
                <w:spacing w:val="1"/>
                <w:sz w:val="24"/>
              </w:rPr>
              <w:t xml:space="preserve"> </w:t>
            </w:r>
            <w:r w:rsidRPr="00E61EA6">
              <w:rPr>
                <w:b/>
                <w:sz w:val="24"/>
              </w:rPr>
              <w:t>–</w:t>
            </w:r>
            <w:r w:rsidRPr="00E61EA6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</w:t>
            </w:r>
            <w:r>
              <w:rPr>
                <w:b/>
                <w:sz w:val="24"/>
              </w:rPr>
              <w:t>26 ч)</w:t>
            </w:r>
            <w:r>
              <w:rPr>
                <w:sz w:val="24"/>
              </w:rPr>
              <w:t xml:space="preserve"> Основные</w:t>
            </w:r>
            <w:r w:rsidR="00730AD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орфоэпические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 w:rsidR="00730ADC">
              <w:rPr>
                <w:sz w:val="24"/>
              </w:rPr>
              <w:t>языка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1A8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646" w:type="dxa"/>
          </w:tcPr>
          <w:p w:rsidR="00730ADC" w:rsidRDefault="00AD03EE" w:rsidP="00730ADC">
            <w:pPr>
              <w:pStyle w:val="TableParagraph"/>
              <w:ind w:right="530"/>
              <w:rPr>
                <w:spacing w:val="1"/>
                <w:sz w:val="24"/>
              </w:rPr>
            </w:pPr>
            <w:r>
              <w:rPr>
                <w:sz w:val="24"/>
              </w:rPr>
              <w:t>Понятие о варианте нормы.</w:t>
            </w:r>
          </w:p>
          <w:p w:rsidR="00AD03EE" w:rsidRDefault="00AD03EE" w:rsidP="00730ADC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 xml:space="preserve">Равноправные и допустимые 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 w:rsidR="00730A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произношения.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Нерекомендуемые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произношения.    </w:t>
            </w:r>
          </w:p>
          <w:p w:rsidR="00AD03EE" w:rsidRDefault="00AD03EE" w:rsidP="00730AD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Запретительные пометы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орфоэпических  словарях.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Постоянное и подвижное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 в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</w:p>
          <w:p w:rsidR="00AD03EE" w:rsidRDefault="00AD03EE" w:rsidP="00730A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1A8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Омографы: ударение как маркёр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пАрить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парИть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пОлки</w:t>
            </w:r>
            <w:proofErr w:type="spellEnd"/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лкИ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атлАс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11A8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 xml:space="preserve">Произносительные варианты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орфоэпической нормы: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бул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[</w:t>
            </w:r>
            <w:proofErr w:type="gramEnd"/>
            <w:r>
              <w:rPr>
                <w:sz w:val="24"/>
              </w:rPr>
              <w:t>ч’]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було</w:t>
            </w:r>
            <w:proofErr w:type="spellEnd"/>
            <w:r>
              <w:rPr>
                <w:sz w:val="24"/>
              </w:rPr>
              <w:t>[ш]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>…)</w:t>
            </w:r>
          </w:p>
        </w:tc>
        <w:tc>
          <w:tcPr>
            <w:tcW w:w="851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11A8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Произносительные варианты на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уровне словосочетаний</w:t>
            </w:r>
          </w:p>
          <w:p w:rsidR="00AD03EE" w:rsidRDefault="00AD03EE" w:rsidP="00730ADC">
            <w:pPr>
              <w:pStyle w:val="TableParagraph"/>
              <w:spacing w:line="270" w:lineRule="atLeast"/>
              <w:ind w:right="88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микроволнОвая</w:t>
            </w:r>
            <w:proofErr w:type="spellEnd"/>
            <w:r>
              <w:rPr>
                <w:sz w:val="24"/>
              </w:rPr>
              <w:t xml:space="preserve"> печь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микровОлновая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терапия).</w:t>
            </w:r>
          </w:p>
        </w:tc>
        <w:tc>
          <w:tcPr>
            <w:tcW w:w="851" w:type="dxa"/>
          </w:tcPr>
          <w:p w:rsidR="00AD03EE" w:rsidRPr="006B6DF5" w:rsidRDefault="00AD03EE" w:rsidP="00AD0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DF5">
              <w:rPr>
                <w:rFonts w:ascii="Times New Roman" w:hAnsi="Times New Roman" w:cs="Times New Roman"/>
                <w:b/>
                <w:sz w:val="24"/>
                <w:szCs w:val="24"/>
              </w:rPr>
              <w:t>12.01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Pr="00E61EA6">
              <w:rPr>
                <w:sz w:val="24"/>
              </w:rPr>
              <w:t xml:space="preserve"> художественном тексте.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 xml:space="preserve">Основные лексические нормы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Основные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AD03EE" w:rsidRDefault="00AD03EE" w:rsidP="00730ADC">
            <w:pPr>
              <w:pStyle w:val="TableParagraph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максимально </w:t>
            </w:r>
            <w:proofErr w:type="gramStart"/>
            <w:r>
              <w:rPr>
                <w:sz w:val="24"/>
              </w:rPr>
              <w:t>соответствующего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обозначаемому им предмету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 действительности.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11A8B" w:rsidRPr="00811A8B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646" w:type="dxa"/>
          </w:tcPr>
          <w:p w:rsidR="00AD03EE" w:rsidRDefault="00AD03EE" w:rsidP="00AD03EE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Лексические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современном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литературном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646" w:type="dxa"/>
          </w:tcPr>
          <w:p w:rsidR="00AD03EE" w:rsidRDefault="00AD03EE" w:rsidP="00AD03EE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Стилистические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(книжный,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общеупотребительный‚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разговорный и просторечный)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употребления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</w:p>
          <w:p w:rsidR="00AD03EE" w:rsidRPr="00345DE9" w:rsidRDefault="00AD03EE" w:rsidP="00AD03EE">
            <w:pPr>
              <w:pStyle w:val="TableParagraph"/>
              <w:ind w:right="126"/>
              <w:rPr>
                <w:spacing w:val="-2"/>
                <w:sz w:val="24"/>
              </w:rPr>
            </w:pPr>
            <w:proofErr w:type="gramStart"/>
            <w:r>
              <w:rPr>
                <w:sz w:val="24"/>
              </w:rPr>
              <w:t>прилагательных,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(кинофильм — кинокартина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 – кинолента,</w:t>
            </w:r>
            <w:r>
              <w:rPr>
                <w:spacing w:val="1"/>
                <w:sz w:val="24"/>
              </w:rPr>
              <w:t xml:space="preserve"> </w:t>
            </w:r>
            <w:r>
              <w:t xml:space="preserve"> </w:t>
            </w:r>
            <w:proofErr w:type="spellStart"/>
            <w:r w:rsidRPr="00345DE9">
              <w:rPr>
                <w:spacing w:val="1"/>
                <w:sz w:val="24"/>
              </w:rPr>
              <w:t>глаголить</w:t>
            </w:r>
            <w:proofErr w:type="spellEnd"/>
            <w:r w:rsidRPr="00345DE9">
              <w:rPr>
                <w:spacing w:val="1"/>
                <w:sz w:val="24"/>
              </w:rPr>
              <w:t xml:space="preserve"> – говорить – сказать – брякнуть).</w:t>
            </w:r>
            <w:proofErr w:type="gramEnd"/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Основные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AD03EE" w:rsidRDefault="00AD03EE" w:rsidP="00730A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Категория рода: 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заимствованных несклоняемых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(шимпанзе, колибри</w:t>
            </w:r>
            <w:proofErr w:type="gramStart"/>
            <w:r>
              <w:rPr>
                <w:sz w:val="24"/>
              </w:rPr>
              <w:t xml:space="preserve">,); </w:t>
            </w:r>
            <w:proofErr w:type="gramEnd"/>
            <w:r>
              <w:rPr>
                <w:sz w:val="24"/>
              </w:rPr>
              <w:t>род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сложных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(плащ-палатка, ); род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(географических названий);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аббревиатур.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ненормативные 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646" w:type="dxa"/>
          </w:tcPr>
          <w:p w:rsidR="00AD03EE" w:rsidRDefault="00AD03EE" w:rsidP="00AD03EE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Формы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–а</w:t>
            </w:r>
            <w:proofErr w:type="gramEnd"/>
            <w:r>
              <w:rPr>
                <w:sz w:val="24"/>
              </w:rPr>
              <w:t>(-я),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(и)‚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войсковые соединения) – корпусы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(туловища); образа (иконы)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(литературные);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Формы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–а</w:t>
            </w:r>
            <w:proofErr w:type="gramEnd"/>
            <w:r>
              <w:rPr>
                <w:sz w:val="24"/>
              </w:rPr>
              <w:t>(-я),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-ы(и).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Литературные‚ разговорные‚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устарелые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мужского 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(токари – токаря, цехи – цеха,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выборы – выбора,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Речевой этикет.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03EE" w:rsidRDefault="00AD03EE" w:rsidP="00730ADC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традиции.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формулы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646" w:type="dxa"/>
          </w:tcPr>
          <w:p w:rsidR="00AD03EE" w:rsidRDefault="00AD03EE" w:rsidP="00AD03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 w:rsidRPr="00345DE9">
              <w:rPr>
                <w:sz w:val="24"/>
              </w:rPr>
              <w:t xml:space="preserve"> этикете. История этикетной</w:t>
            </w:r>
            <w:r>
              <w:rPr>
                <w:sz w:val="24"/>
              </w:rPr>
              <w:t xml:space="preserve"> </w:t>
            </w:r>
            <w:r w:rsidR="00730ADC">
              <w:rPr>
                <w:sz w:val="24"/>
              </w:rPr>
              <w:t xml:space="preserve">формулы обращения в </w:t>
            </w:r>
            <w:r w:rsidRPr="00345DE9">
              <w:rPr>
                <w:sz w:val="24"/>
              </w:rPr>
              <w:t>русском языке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Особенности употребления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обращений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имён,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по степени родства, по</w:t>
            </w:r>
            <w:r>
              <w:rPr>
                <w:spacing w:val="-58"/>
                <w:sz w:val="24"/>
              </w:rPr>
              <w:t xml:space="preserve"> </w:t>
            </w:r>
            <w:r w:rsidR="00730ADC">
              <w:rPr>
                <w:sz w:val="24"/>
              </w:rPr>
              <w:t xml:space="preserve">положению в обществе, по </w:t>
            </w:r>
            <w:r>
              <w:rPr>
                <w:sz w:val="24"/>
              </w:rPr>
              <w:t>профессии, должности;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полу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3EE" w:rsidTr="00882539">
        <w:tc>
          <w:tcPr>
            <w:tcW w:w="710" w:type="dxa"/>
          </w:tcPr>
          <w:p w:rsidR="00AD03EE" w:rsidRDefault="00AD03EE" w:rsidP="00730A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646" w:type="dxa"/>
          </w:tcPr>
          <w:p w:rsidR="00AD03EE" w:rsidRDefault="00AD03EE" w:rsidP="00730ADC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Обращение как 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собеседнику, эмоционального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851" w:type="dxa"/>
          </w:tcPr>
          <w:p w:rsidR="00AD03EE" w:rsidRDefault="00757A51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1A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4" w:type="dxa"/>
          </w:tcPr>
          <w:p w:rsidR="00AD03EE" w:rsidRDefault="00AD03EE" w:rsidP="00AD0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1" w:rsidTr="00882539">
        <w:tc>
          <w:tcPr>
            <w:tcW w:w="710" w:type="dxa"/>
          </w:tcPr>
          <w:p w:rsidR="00757A51" w:rsidRDefault="00757A51" w:rsidP="00757A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646" w:type="dxa"/>
          </w:tcPr>
          <w:p w:rsidR="00757A51" w:rsidRDefault="00757A51" w:rsidP="001E5E90">
            <w:pPr>
              <w:pStyle w:val="TableParagraph"/>
              <w:ind w:right="248"/>
              <w:rPr>
                <w:i/>
                <w:sz w:val="24"/>
              </w:rPr>
            </w:pPr>
            <w:r>
              <w:rPr>
                <w:sz w:val="24"/>
              </w:rPr>
              <w:t>Обращения в официальной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неофициальной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4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1" w:rsidTr="00882539">
        <w:tc>
          <w:tcPr>
            <w:tcW w:w="710" w:type="dxa"/>
          </w:tcPr>
          <w:p w:rsidR="00757A51" w:rsidRDefault="00757A51" w:rsidP="00757A5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646" w:type="dxa"/>
          </w:tcPr>
          <w:p w:rsidR="00757A51" w:rsidRDefault="00757A51" w:rsidP="00757A51">
            <w:pPr>
              <w:pStyle w:val="TableParagraph"/>
              <w:ind w:right="238"/>
              <w:rPr>
                <w:spacing w:val="-9"/>
                <w:sz w:val="24"/>
              </w:rPr>
            </w:pPr>
            <w:r>
              <w:rPr>
                <w:sz w:val="24"/>
              </w:rPr>
              <w:t>Современные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к незнакомому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человеку.</w:t>
            </w:r>
            <w:r>
              <w:rPr>
                <w:spacing w:val="-9"/>
                <w:sz w:val="24"/>
              </w:rPr>
              <w:t xml:space="preserve"> </w:t>
            </w:r>
          </w:p>
          <w:p w:rsidR="00757A51" w:rsidRDefault="00757A51" w:rsidP="00757A51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   «он».</w:t>
            </w:r>
          </w:p>
        </w:tc>
        <w:tc>
          <w:tcPr>
            <w:tcW w:w="851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4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1" w:rsidTr="00882539">
        <w:tc>
          <w:tcPr>
            <w:tcW w:w="710" w:type="dxa"/>
          </w:tcPr>
          <w:p w:rsidR="00757A51" w:rsidRDefault="00757A51" w:rsidP="00757A5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646" w:type="dxa"/>
          </w:tcPr>
          <w:p w:rsidR="00757A51" w:rsidRDefault="00757A51" w:rsidP="00757A5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  «Речь»</w:t>
            </w:r>
          </w:p>
        </w:tc>
        <w:tc>
          <w:tcPr>
            <w:tcW w:w="851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4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1" w:rsidTr="00882539">
        <w:tc>
          <w:tcPr>
            <w:tcW w:w="710" w:type="dxa"/>
          </w:tcPr>
          <w:p w:rsidR="00757A51" w:rsidRDefault="00757A51" w:rsidP="00757A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646" w:type="dxa"/>
          </w:tcPr>
          <w:p w:rsidR="00757A51" w:rsidRDefault="00757A51" w:rsidP="00757A51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 xml:space="preserve">Работа над ошибками. </w:t>
            </w:r>
          </w:p>
        </w:tc>
        <w:tc>
          <w:tcPr>
            <w:tcW w:w="851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4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1" w:rsidTr="00882539">
        <w:tc>
          <w:tcPr>
            <w:tcW w:w="710" w:type="dxa"/>
          </w:tcPr>
          <w:p w:rsidR="00757A51" w:rsidRDefault="00757A51" w:rsidP="00757A5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646" w:type="dxa"/>
          </w:tcPr>
          <w:p w:rsidR="00757A51" w:rsidRDefault="00757A51" w:rsidP="00757A51">
            <w:pPr>
              <w:pStyle w:val="TableParagraph"/>
              <w:ind w:right="594"/>
              <w:rPr>
                <w:sz w:val="24"/>
              </w:rPr>
            </w:pPr>
            <w:r w:rsidRPr="00345DE9">
              <w:rPr>
                <w:b/>
                <w:sz w:val="24"/>
              </w:rPr>
              <w:t xml:space="preserve">Речь. Речевая деятельность. Текст </w:t>
            </w:r>
            <w:r>
              <w:rPr>
                <w:b/>
                <w:sz w:val="24"/>
              </w:rPr>
              <w:t>– (</w:t>
            </w:r>
            <w:r w:rsidRPr="00345DE9">
              <w:rPr>
                <w:b/>
                <w:sz w:val="24"/>
              </w:rPr>
              <w:t xml:space="preserve">18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851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84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1" w:rsidTr="00882539">
        <w:tc>
          <w:tcPr>
            <w:tcW w:w="710" w:type="dxa"/>
          </w:tcPr>
          <w:p w:rsidR="00757A51" w:rsidRDefault="00757A51" w:rsidP="00757A51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646" w:type="dxa"/>
          </w:tcPr>
          <w:p w:rsidR="00757A51" w:rsidRDefault="00757A51" w:rsidP="00757A51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 xml:space="preserve">Язык и речь. Виды речевой </w:t>
            </w:r>
            <w:r w:rsidRPr="00345DE9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. </w:t>
            </w:r>
            <w:r w:rsidRPr="00345DE9">
              <w:rPr>
                <w:sz w:val="24"/>
              </w:rPr>
              <w:t xml:space="preserve"> Точность и логичность речи.</w:t>
            </w:r>
            <w:r>
              <w:rPr>
                <w:sz w:val="24"/>
              </w:rPr>
              <w:t xml:space="preserve">  </w:t>
            </w:r>
            <w:r w:rsidRPr="00345DE9">
              <w:rPr>
                <w:sz w:val="24"/>
              </w:rPr>
              <w:t>Выразительность, чистота и богатство речи</w:t>
            </w:r>
            <w:r>
              <w:rPr>
                <w:sz w:val="24"/>
              </w:rPr>
              <w:t>.</w:t>
            </w:r>
          </w:p>
        </w:tc>
        <w:tc>
          <w:tcPr>
            <w:tcW w:w="851" w:type="dxa"/>
          </w:tcPr>
          <w:p w:rsidR="00757A51" w:rsidRPr="00757A51" w:rsidRDefault="00757A51" w:rsidP="00757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A51">
              <w:rPr>
                <w:rFonts w:ascii="Times New Roman" w:hAnsi="Times New Roman" w:cs="Times New Roman"/>
                <w:b/>
                <w:sz w:val="24"/>
                <w:szCs w:val="24"/>
              </w:rPr>
              <w:t>6.04</w:t>
            </w:r>
          </w:p>
        </w:tc>
        <w:tc>
          <w:tcPr>
            <w:tcW w:w="884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1" w:rsidTr="00882539">
        <w:tc>
          <w:tcPr>
            <w:tcW w:w="710" w:type="dxa"/>
          </w:tcPr>
          <w:p w:rsidR="00757A51" w:rsidRDefault="00757A51" w:rsidP="00757A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646" w:type="dxa"/>
          </w:tcPr>
          <w:p w:rsidR="00757A51" w:rsidRDefault="00757A51" w:rsidP="00757A51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Средства выразительной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(тон, тембр, темп),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(скороговорки).</w:t>
            </w:r>
          </w:p>
        </w:tc>
        <w:tc>
          <w:tcPr>
            <w:tcW w:w="851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1" w:rsidTr="00882539">
        <w:tc>
          <w:tcPr>
            <w:tcW w:w="710" w:type="dxa"/>
          </w:tcPr>
          <w:p w:rsidR="00757A51" w:rsidRDefault="00757A51" w:rsidP="00757A5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646" w:type="dxa"/>
          </w:tcPr>
          <w:p w:rsidR="00757A51" w:rsidRDefault="00757A51" w:rsidP="00757A51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 и диалог.</w:t>
            </w:r>
          </w:p>
        </w:tc>
        <w:tc>
          <w:tcPr>
            <w:tcW w:w="851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1" w:rsidTr="00882539">
        <w:tc>
          <w:tcPr>
            <w:tcW w:w="710" w:type="dxa"/>
          </w:tcPr>
          <w:p w:rsidR="00757A51" w:rsidRDefault="00757A51" w:rsidP="00757A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646" w:type="dxa"/>
          </w:tcPr>
          <w:p w:rsidR="00757A51" w:rsidRDefault="00757A51" w:rsidP="00757A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1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1" w:rsidTr="00882539">
        <w:tc>
          <w:tcPr>
            <w:tcW w:w="710" w:type="dxa"/>
          </w:tcPr>
          <w:p w:rsidR="00757A51" w:rsidRDefault="00757A51" w:rsidP="00757A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646" w:type="dxa"/>
          </w:tcPr>
          <w:p w:rsidR="00757A51" w:rsidRDefault="00757A51" w:rsidP="00757A51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Текст и его основные признаки.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строится текст.</w:t>
            </w:r>
          </w:p>
          <w:p w:rsidR="00757A51" w:rsidRDefault="00757A51" w:rsidP="00757A51">
            <w:pPr>
              <w:pStyle w:val="TableParagraph"/>
              <w:ind w:right="87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Композиционные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 повествования,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</w:p>
        </w:tc>
        <w:tc>
          <w:tcPr>
            <w:tcW w:w="851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1" w:rsidTr="00882539">
        <w:tc>
          <w:tcPr>
            <w:tcW w:w="710" w:type="dxa"/>
          </w:tcPr>
          <w:p w:rsidR="00757A51" w:rsidRDefault="00757A51" w:rsidP="00757A5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58</w:t>
            </w:r>
          </w:p>
        </w:tc>
        <w:tc>
          <w:tcPr>
            <w:tcW w:w="8646" w:type="dxa"/>
          </w:tcPr>
          <w:p w:rsidR="00757A51" w:rsidRDefault="00757A51" w:rsidP="00757A51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Повествование как тип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связи предложений 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851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1" w:rsidTr="00882539">
        <w:tc>
          <w:tcPr>
            <w:tcW w:w="710" w:type="dxa"/>
          </w:tcPr>
          <w:p w:rsidR="00757A51" w:rsidRDefault="00757A51" w:rsidP="00757A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646" w:type="dxa"/>
          </w:tcPr>
          <w:p w:rsidR="00757A51" w:rsidRDefault="00757A51" w:rsidP="00757A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разновидности языка.</w:t>
            </w:r>
          </w:p>
        </w:tc>
        <w:tc>
          <w:tcPr>
            <w:tcW w:w="851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11A8B" w:rsidRPr="00811A8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84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A51" w:rsidTr="00882539">
        <w:tc>
          <w:tcPr>
            <w:tcW w:w="710" w:type="dxa"/>
          </w:tcPr>
          <w:p w:rsidR="00757A51" w:rsidRDefault="00757A51" w:rsidP="00757A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646" w:type="dxa"/>
          </w:tcPr>
          <w:p w:rsidR="00757A51" w:rsidRDefault="00757A51" w:rsidP="00757A51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Разговорная речь. Просьба,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извинение как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51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884" w:type="dxa"/>
          </w:tcPr>
          <w:p w:rsidR="00757A51" w:rsidRDefault="00757A51" w:rsidP="0075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0" w:rsidTr="00882539">
        <w:tc>
          <w:tcPr>
            <w:tcW w:w="710" w:type="dxa"/>
          </w:tcPr>
          <w:p w:rsidR="001E5E90" w:rsidRDefault="001E5E90" w:rsidP="001E5E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646" w:type="dxa"/>
          </w:tcPr>
          <w:p w:rsidR="001E5E90" w:rsidRDefault="001E5E90" w:rsidP="001E5E9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 xml:space="preserve">Официально-деловой стиль.  Объявление (устное и </w:t>
            </w:r>
            <w:r w:rsidRPr="00757A51">
              <w:rPr>
                <w:sz w:val="24"/>
              </w:rPr>
              <w:t>письменное).</w:t>
            </w:r>
          </w:p>
        </w:tc>
        <w:tc>
          <w:tcPr>
            <w:tcW w:w="851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1A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4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0" w:rsidTr="00882539">
        <w:tc>
          <w:tcPr>
            <w:tcW w:w="710" w:type="dxa"/>
          </w:tcPr>
          <w:p w:rsidR="001E5E90" w:rsidRDefault="001E5E90" w:rsidP="001E5E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646" w:type="dxa"/>
          </w:tcPr>
          <w:p w:rsidR="001E5E90" w:rsidRDefault="001E5E90" w:rsidP="001E5E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Учебно-научный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 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851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1A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4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0" w:rsidTr="00882539">
        <w:tc>
          <w:tcPr>
            <w:tcW w:w="710" w:type="dxa"/>
          </w:tcPr>
          <w:p w:rsidR="001E5E90" w:rsidRDefault="001E5E90" w:rsidP="001E5E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646" w:type="dxa"/>
          </w:tcPr>
          <w:p w:rsidR="001E5E90" w:rsidRDefault="001E5E90" w:rsidP="001E5E90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Публицистический стиль.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 выступление. Девиз,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слоган.</w:t>
            </w:r>
          </w:p>
        </w:tc>
        <w:tc>
          <w:tcPr>
            <w:tcW w:w="851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11A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4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0" w:rsidTr="00882539">
        <w:tc>
          <w:tcPr>
            <w:tcW w:w="710" w:type="dxa"/>
          </w:tcPr>
          <w:p w:rsidR="001E5E90" w:rsidRDefault="001E5E90" w:rsidP="001E5E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646" w:type="dxa"/>
          </w:tcPr>
          <w:p w:rsidR="001E5E90" w:rsidRDefault="001E5E90" w:rsidP="001E5E9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 работа</w:t>
            </w:r>
          </w:p>
        </w:tc>
        <w:tc>
          <w:tcPr>
            <w:tcW w:w="851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11A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4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0" w:rsidTr="00882539">
        <w:tc>
          <w:tcPr>
            <w:tcW w:w="710" w:type="dxa"/>
          </w:tcPr>
          <w:p w:rsidR="001E5E90" w:rsidRDefault="001E5E90" w:rsidP="001E5E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646" w:type="dxa"/>
          </w:tcPr>
          <w:p w:rsidR="001E5E90" w:rsidRDefault="001E5E90" w:rsidP="001E5E90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z w:val="24"/>
              </w:rPr>
              <w:t xml:space="preserve"> ошибкам.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11A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4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0" w:rsidTr="00882539">
        <w:tc>
          <w:tcPr>
            <w:tcW w:w="710" w:type="dxa"/>
          </w:tcPr>
          <w:p w:rsidR="001E5E90" w:rsidRDefault="001E5E90" w:rsidP="001E5E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646" w:type="dxa"/>
          </w:tcPr>
          <w:p w:rsidR="001E5E90" w:rsidRDefault="001E5E90" w:rsidP="001E5E90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Язык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  <w:r w:rsidRPr="00757A51">
              <w:rPr>
                <w:sz w:val="24"/>
              </w:rPr>
              <w:t xml:space="preserve">Литературная 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сказка.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851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11A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4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0" w:rsidTr="00882539">
        <w:tc>
          <w:tcPr>
            <w:tcW w:w="710" w:type="dxa"/>
          </w:tcPr>
          <w:p w:rsidR="001E5E90" w:rsidRDefault="001E5E90" w:rsidP="001E5E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646" w:type="dxa"/>
          </w:tcPr>
          <w:p w:rsidR="001E5E90" w:rsidRDefault="001E5E90" w:rsidP="001E5E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 фольклорных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</w:tc>
        <w:tc>
          <w:tcPr>
            <w:tcW w:w="851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11A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4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0" w:rsidTr="00882539">
        <w:tc>
          <w:tcPr>
            <w:tcW w:w="710" w:type="dxa"/>
          </w:tcPr>
          <w:p w:rsidR="001E5E90" w:rsidRDefault="001E5E90" w:rsidP="001E5E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646" w:type="dxa"/>
          </w:tcPr>
          <w:p w:rsidR="001E5E90" w:rsidRDefault="001E5E90" w:rsidP="001E5E90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Особенности языка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(сравнения, 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уменьшительными суффиксами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851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11A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4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0" w:rsidTr="00882539">
        <w:tc>
          <w:tcPr>
            <w:tcW w:w="710" w:type="dxa"/>
          </w:tcPr>
          <w:p w:rsidR="001E5E90" w:rsidRDefault="001E5E90" w:rsidP="001E5E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8646" w:type="dxa"/>
          </w:tcPr>
          <w:p w:rsidR="001E5E90" w:rsidRDefault="001E5E90" w:rsidP="001E5E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тем.</w:t>
            </w:r>
          </w:p>
        </w:tc>
        <w:tc>
          <w:tcPr>
            <w:tcW w:w="851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9E1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884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90" w:rsidTr="00882539">
        <w:tc>
          <w:tcPr>
            <w:tcW w:w="710" w:type="dxa"/>
          </w:tcPr>
          <w:p w:rsidR="001E5E90" w:rsidRDefault="001E5E90" w:rsidP="001E5E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646" w:type="dxa"/>
          </w:tcPr>
          <w:p w:rsidR="001E5E90" w:rsidRDefault="001E5E90" w:rsidP="001E5E90">
            <w:pPr>
              <w:pStyle w:val="TableParagraph"/>
              <w:spacing w:line="270" w:lineRule="atLeast"/>
              <w:ind w:right="737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Резерв</w:t>
            </w:r>
          </w:p>
        </w:tc>
        <w:tc>
          <w:tcPr>
            <w:tcW w:w="851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9E1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884" w:type="dxa"/>
          </w:tcPr>
          <w:p w:rsidR="001E5E90" w:rsidRDefault="001E5E90" w:rsidP="001E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A8B" w:rsidRDefault="00811A8B" w:rsidP="003B10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A8B" w:rsidRDefault="00811A8B" w:rsidP="003B10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10B6" w:rsidRPr="00C0660A" w:rsidRDefault="003B10B6" w:rsidP="003B1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60A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</w:p>
    <w:tbl>
      <w:tblPr>
        <w:tblW w:w="5000" w:type="pct"/>
        <w:jc w:val="center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1225"/>
        <w:gridCol w:w="3534"/>
        <w:gridCol w:w="2809"/>
        <w:gridCol w:w="2629"/>
      </w:tblGrid>
      <w:tr w:rsidR="003B10B6" w:rsidRPr="00C0660A" w:rsidTr="00592C40">
        <w:trPr>
          <w:trHeight w:val="920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№ записи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3B10B6" w:rsidRPr="00C0660A" w:rsidTr="00592C40">
        <w:trPr>
          <w:trHeight w:val="247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B6" w:rsidRPr="00C0660A" w:rsidTr="00592C40">
        <w:trPr>
          <w:trHeight w:val="247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B6" w:rsidRPr="00C0660A" w:rsidTr="00592C40">
        <w:trPr>
          <w:trHeight w:val="247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B6" w:rsidRPr="00C0660A" w:rsidTr="00592C40">
        <w:trPr>
          <w:trHeight w:val="247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B6" w:rsidRPr="00C0660A" w:rsidTr="00592C40">
        <w:trPr>
          <w:trHeight w:val="247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0B6" w:rsidRPr="00C0660A" w:rsidRDefault="003B10B6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D7F" w:rsidRPr="00C0660A" w:rsidTr="00592C40">
        <w:trPr>
          <w:trHeight w:val="247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D7F" w:rsidRPr="00C0660A" w:rsidRDefault="00015D7F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D7F" w:rsidRPr="00C0660A" w:rsidRDefault="00015D7F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D7F" w:rsidRPr="00C0660A" w:rsidRDefault="00015D7F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D7F" w:rsidRPr="00C0660A" w:rsidRDefault="00015D7F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D7F" w:rsidRPr="00C0660A" w:rsidRDefault="00015D7F" w:rsidP="00592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4B7" w:rsidRDefault="00D02B1F">
      <w:r>
        <w:br w:type="textWrapping" w:clear="all"/>
      </w:r>
    </w:p>
    <w:sectPr w:rsidR="00B454B7" w:rsidSect="003B10B6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6A"/>
    <w:rsid w:val="00015D7F"/>
    <w:rsid w:val="000409E1"/>
    <w:rsid w:val="000D5482"/>
    <w:rsid w:val="001E5E90"/>
    <w:rsid w:val="00345DE9"/>
    <w:rsid w:val="003B10B6"/>
    <w:rsid w:val="004A51B0"/>
    <w:rsid w:val="00535F6A"/>
    <w:rsid w:val="006B6DF5"/>
    <w:rsid w:val="00730ADC"/>
    <w:rsid w:val="00757A51"/>
    <w:rsid w:val="007D223C"/>
    <w:rsid w:val="00811A8B"/>
    <w:rsid w:val="00882539"/>
    <w:rsid w:val="00A35B98"/>
    <w:rsid w:val="00A5087A"/>
    <w:rsid w:val="00AD03EE"/>
    <w:rsid w:val="00B454B7"/>
    <w:rsid w:val="00D02B1F"/>
    <w:rsid w:val="00D2309B"/>
    <w:rsid w:val="00E61EA6"/>
    <w:rsid w:val="00F1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02B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99"/>
    <w:semiHidden/>
    <w:unhideWhenUsed/>
    <w:rsid w:val="007D223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D22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02B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99"/>
    <w:semiHidden/>
    <w:unhideWhenUsed/>
    <w:rsid w:val="007D223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D2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5</cp:revision>
  <dcterms:created xsi:type="dcterms:W3CDTF">2010-04-21T22:06:00Z</dcterms:created>
  <dcterms:modified xsi:type="dcterms:W3CDTF">2021-10-10T17:12:00Z</dcterms:modified>
</cp:coreProperties>
</file>